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C" w:rsidRDefault="00537D5C" w:rsidP="00537D5C">
      <w:pPr>
        <w:jc w:val="center"/>
        <w:rPr>
          <w:rFonts w:ascii="Arial Narrow" w:hAnsi="Arial Narrow" w:cs="Arial Hebrew"/>
          <w:b/>
          <w:sz w:val="36"/>
          <w:szCs w:val="36"/>
        </w:rPr>
      </w:pPr>
      <w:r>
        <w:rPr>
          <w:rFonts w:ascii="Arial Narrow" w:hAnsi="Arial Narrow" w:cs="Arial Hebrew"/>
          <w:b/>
          <w:sz w:val="36"/>
          <w:szCs w:val="36"/>
        </w:rPr>
        <w:t xml:space="preserve">Date: 20.07.15 </w:t>
      </w:r>
    </w:p>
    <w:p w:rsidR="00537D5C" w:rsidRPr="00E0429A" w:rsidRDefault="00537D5C" w:rsidP="00537D5C">
      <w:pPr>
        <w:jc w:val="center"/>
        <w:rPr>
          <w:rFonts w:ascii="Arial Narrow" w:hAnsi="Arial Narrow" w:cs="Arial Hebrew"/>
          <w:b/>
          <w:sz w:val="36"/>
          <w:szCs w:val="36"/>
        </w:rPr>
      </w:pPr>
      <w:r>
        <w:rPr>
          <w:rFonts w:ascii="Arial Narrow" w:hAnsi="Arial Narrow" w:cs="Arial Hebrew"/>
          <w:b/>
          <w:sz w:val="36"/>
          <w:szCs w:val="36"/>
        </w:rPr>
        <w:t>Augusta Open Space Report</w:t>
      </w:r>
    </w:p>
    <w:p w:rsidR="00537D5C" w:rsidRDefault="00537D5C" w:rsidP="00537D5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80"/>
        <w:jc w:val="both"/>
        <w:rPr>
          <w:rFonts w:ascii="Arial Narrow" w:hAnsi="Arial Narrow" w:cs="Times"/>
          <w:lang w:val="en-US"/>
        </w:rPr>
      </w:pPr>
    </w:p>
    <w:p w:rsidR="00537D5C" w:rsidRPr="00537D5C" w:rsidRDefault="00537D5C" w:rsidP="00537D5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80" w:hanging="371"/>
        <w:jc w:val="center"/>
        <w:rPr>
          <w:rFonts w:ascii="Arial Narrow" w:hAnsi="Arial Narrow" w:cs="Times"/>
          <w:b/>
          <w:sz w:val="32"/>
          <w:szCs w:val="32"/>
          <w:lang w:val="en-US"/>
        </w:rPr>
      </w:pPr>
      <w:r w:rsidRPr="00537D5C">
        <w:rPr>
          <w:rFonts w:ascii="Arial Narrow" w:hAnsi="Arial Narrow" w:cs="Times"/>
          <w:b/>
          <w:sz w:val="32"/>
          <w:szCs w:val="32"/>
          <w:lang w:val="en-US"/>
        </w:rPr>
        <w:t>Appendix 4</w:t>
      </w:r>
      <w:bookmarkStart w:id="0" w:name="_GoBack"/>
      <w:bookmarkEnd w:id="0"/>
    </w:p>
    <w:p w:rsidR="00537D5C" w:rsidRDefault="00537D5C" w:rsidP="00537D5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80" w:hanging="371"/>
        <w:jc w:val="both"/>
        <w:rPr>
          <w:rFonts w:ascii="Arial Narrow" w:hAnsi="Arial Narrow" w:cs="Times"/>
          <w:b/>
          <w:lang w:val="en-US"/>
        </w:rPr>
      </w:pPr>
    </w:p>
    <w:p w:rsidR="00537D5C" w:rsidRPr="00BF4F59" w:rsidRDefault="00537D5C" w:rsidP="00537D5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80" w:hanging="371"/>
        <w:jc w:val="center"/>
        <w:rPr>
          <w:rFonts w:ascii="Arial Narrow" w:hAnsi="Arial Narrow" w:cs="Times"/>
          <w:lang w:val="en-US"/>
        </w:rPr>
      </w:pPr>
      <w:r w:rsidRPr="00B06095">
        <w:rPr>
          <w:rFonts w:ascii="Arial Narrow" w:hAnsi="Arial Narrow" w:cs="Helvetica"/>
          <w:b/>
          <w:bCs/>
          <w:sz w:val="28"/>
          <w:szCs w:val="28"/>
          <w:lang w:val="en-US"/>
        </w:rPr>
        <w:t xml:space="preserve">Augusta Park, </w:t>
      </w:r>
      <w:r>
        <w:rPr>
          <w:rFonts w:ascii="Arial Narrow" w:hAnsi="Arial Narrow" w:cs="Helvetica"/>
          <w:b/>
          <w:bCs/>
          <w:sz w:val="28"/>
          <w:szCs w:val="28"/>
          <w:lang w:val="en-US"/>
        </w:rPr>
        <w:t>Housing Scheme H</w:t>
      </w:r>
      <w:r w:rsidRPr="00B06095">
        <w:rPr>
          <w:rFonts w:ascii="Arial Narrow" w:hAnsi="Arial Narrow" w:cs="Helvetica"/>
          <w:b/>
          <w:bCs/>
          <w:sz w:val="28"/>
          <w:szCs w:val="28"/>
          <w:lang w:val="en-US"/>
        </w:rPr>
        <w:t>istory</w:t>
      </w: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 w:rsidRPr="00B141AB">
        <w:rPr>
          <w:rFonts w:ascii="Arial Narrow" w:hAnsi="Arial Narrow" w:cs="Helvetica"/>
          <w:lang w:val="en-US"/>
        </w:rPr>
        <w:t>This town extension for Andover is well underway as part of Test Valley's commitment to providing 10,000 new homes by 2026.</w:t>
      </w: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 w:rsidRPr="00B141AB">
        <w:rPr>
          <w:rFonts w:ascii="Arial Narrow" w:hAnsi="Arial Narrow" w:cs="Helvetica"/>
          <w:lang w:val="en-US"/>
        </w:rPr>
        <w:t xml:space="preserve">East Anton Farm lies to the north east of the town </w:t>
      </w:r>
      <w:proofErr w:type="spellStart"/>
      <w:r w:rsidRPr="00B141AB">
        <w:rPr>
          <w:rFonts w:ascii="Arial Narrow" w:hAnsi="Arial Narrow" w:cs="Helvetica"/>
          <w:lang w:val="en-US"/>
        </w:rPr>
        <w:t>centre</w:t>
      </w:r>
      <w:proofErr w:type="spellEnd"/>
      <w:r w:rsidRPr="00B141AB">
        <w:rPr>
          <w:rFonts w:ascii="Arial Narrow" w:hAnsi="Arial Narrow" w:cs="Helvetica"/>
          <w:lang w:val="en-US"/>
        </w:rPr>
        <w:t xml:space="preserve"> in Alamein ward, and was granted planning consent in summer 2008. The </w:t>
      </w:r>
      <w:proofErr w:type="spellStart"/>
      <w:r w:rsidRPr="00B141AB">
        <w:rPr>
          <w:rFonts w:ascii="Arial Narrow" w:hAnsi="Arial Narrow" w:cs="Helvetica"/>
          <w:lang w:val="en-US"/>
        </w:rPr>
        <w:t>masterplan</w:t>
      </w:r>
      <w:proofErr w:type="spellEnd"/>
      <w:r w:rsidRPr="00B141AB">
        <w:rPr>
          <w:rFonts w:ascii="Arial Narrow" w:hAnsi="Arial Narrow" w:cs="Helvetica"/>
          <w:lang w:val="en-US"/>
        </w:rPr>
        <w:t xml:space="preserve"> includes 2500 homes, two new schools, a community </w:t>
      </w:r>
      <w:proofErr w:type="spellStart"/>
      <w:r w:rsidRPr="00B141AB">
        <w:rPr>
          <w:rFonts w:ascii="Arial Narrow" w:hAnsi="Arial Narrow" w:cs="Helvetica"/>
          <w:lang w:val="en-US"/>
        </w:rPr>
        <w:t>centre</w:t>
      </w:r>
      <w:proofErr w:type="spellEnd"/>
      <w:r w:rsidRPr="00B141AB">
        <w:rPr>
          <w:rFonts w:ascii="Arial Narrow" w:hAnsi="Arial Narrow" w:cs="Helvetica"/>
          <w:lang w:val="en-US"/>
        </w:rPr>
        <w:t>, playing field, and two '</w:t>
      </w:r>
      <w:proofErr w:type="spellStart"/>
      <w:r w:rsidRPr="00B141AB">
        <w:rPr>
          <w:rFonts w:ascii="Arial Narrow" w:hAnsi="Arial Narrow" w:cs="Helvetica"/>
          <w:lang w:val="en-US"/>
        </w:rPr>
        <w:t>neighbourhood</w:t>
      </w:r>
      <w:proofErr w:type="spellEnd"/>
      <w:r w:rsidRPr="00B141AB">
        <w:rPr>
          <w:rFonts w:ascii="Arial Narrow" w:hAnsi="Arial Narrow" w:cs="Helvetica"/>
          <w:lang w:val="en-US"/>
        </w:rPr>
        <w:t xml:space="preserve">' </w:t>
      </w:r>
      <w:proofErr w:type="spellStart"/>
      <w:r w:rsidRPr="00B141AB">
        <w:rPr>
          <w:rFonts w:ascii="Arial Narrow" w:hAnsi="Arial Narrow" w:cs="Helvetica"/>
          <w:lang w:val="en-US"/>
        </w:rPr>
        <w:t>centres</w:t>
      </w:r>
      <w:proofErr w:type="spellEnd"/>
      <w:r w:rsidRPr="00B141AB">
        <w:rPr>
          <w:rFonts w:ascii="Arial Narrow" w:hAnsi="Arial Narrow" w:cs="Helvetica"/>
          <w:lang w:val="en-US"/>
        </w:rPr>
        <w:t xml:space="preserve"> of shops and offices, plus footpaths and </w:t>
      </w:r>
      <w:proofErr w:type="spellStart"/>
      <w:r w:rsidRPr="00B141AB">
        <w:rPr>
          <w:rFonts w:ascii="Arial Narrow" w:hAnsi="Arial Narrow" w:cs="Helvetica"/>
          <w:lang w:val="en-US"/>
        </w:rPr>
        <w:t>cycleways</w:t>
      </w:r>
      <w:proofErr w:type="spellEnd"/>
      <w:r w:rsidRPr="00B141AB">
        <w:rPr>
          <w:rFonts w:ascii="Arial Narrow" w:hAnsi="Arial Narrow" w:cs="Helvetica"/>
          <w:lang w:val="en-US"/>
        </w:rPr>
        <w:t xml:space="preserve"> to the town </w:t>
      </w:r>
      <w:proofErr w:type="spellStart"/>
      <w:r w:rsidRPr="00B141AB">
        <w:rPr>
          <w:rFonts w:ascii="Arial Narrow" w:hAnsi="Arial Narrow" w:cs="Helvetica"/>
          <w:lang w:val="en-US"/>
        </w:rPr>
        <w:t>centre</w:t>
      </w:r>
      <w:proofErr w:type="spellEnd"/>
      <w:r w:rsidRPr="00B141AB">
        <w:rPr>
          <w:rFonts w:ascii="Arial Narrow" w:hAnsi="Arial Narrow" w:cs="Helvetica"/>
          <w:lang w:val="en-US"/>
        </w:rPr>
        <w:t>.</w:t>
      </w: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lang w:val="en-US"/>
        </w:rPr>
      </w:pPr>
    </w:p>
    <w:p w:rsidR="00537D5C" w:rsidRPr="00E0429A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lang w:val="en-US"/>
        </w:rPr>
      </w:pPr>
      <w:r w:rsidRPr="00E0429A">
        <w:rPr>
          <w:rFonts w:ascii="Arial Narrow" w:hAnsi="Arial Narrow" w:cs="Helvetica"/>
          <w:b/>
          <w:bCs/>
          <w:lang w:val="en-US"/>
        </w:rPr>
        <w:t>Housing Scheme history</w:t>
      </w: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 w:rsidRPr="00B141AB">
        <w:rPr>
          <w:rFonts w:ascii="Arial Narrow" w:hAnsi="Arial Narrow" w:cs="Helvetica"/>
          <w:lang w:val="en-US"/>
        </w:rPr>
        <w:t xml:space="preserve">Construction started on site in December 2008, which saw us working with Taylor Wimpey and </w:t>
      </w:r>
      <w:proofErr w:type="spellStart"/>
      <w:r w:rsidRPr="00B141AB">
        <w:rPr>
          <w:rFonts w:ascii="Arial Narrow" w:hAnsi="Arial Narrow" w:cs="Helvetica"/>
          <w:lang w:val="en-US"/>
        </w:rPr>
        <w:t>Bellway</w:t>
      </w:r>
      <w:proofErr w:type="spellEnd"/>
      <w:r w:rsidRPr="00B141AB">
        <w:rPr>
          <w:rFonts w:ascii="Arial Narrow" w:hAnsi="Arial Narrow" w:cs="Helvetica"/>
          <w:lang w:val="en-US"/>
        </w:rPr>
        <w:t xml:space="preserve"> Homes to deliver 229 affordable homes.</w:t>
      </w: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 w:rsidRPr="00B141AB">
        <w:rPr>
          <w:rFonts w:ascii="Arial Narrow" w:hAnsi="Arial Narrow" w:cs="Helvetica"/>
          <w:lang w:val="en-US"/>
        </w:rPr>
        <w:t>Augusta Park is our biggest s106 development project to date, and is supported by £12.6m of subsidy from the Homes and Communities Agency. The keys were handed to the first new residents in summer 2009.</w:t>
      </w: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>
        <w:rPr>
          <w:rFonts w:ascii="Arial Narrow" w:hAnsi="Arial Narrow" w:cs="Helvetica"/>
          <w:lang w:val="en-US"/>
        </w:rPr>
        <w:t xml:space="preserve">All </w:t>
      </w:r>
      <w:r w:rsidRPr="00B141AB">
        <w:rPr>
          <w:rFonts w:ascii="Arial Narrow" w:hAnsi="Arial Narrow" w:cs="Helvetica"/>
          <w:lang w:val="en-US"/>
        </w:rPr>
        <w:t>homes have a parking space or garage, or cycle storage for the apartments. Allocation of these homes is managed via the borough council's bidding club - Test Valley Homes.</w:t>
      </w: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>
        <w:rPr>
          <w:rFonts w:ascii="Arial Narrow" w:hAnsi="Arial Narrow" w:cs="Helvetica"/>
          <w:lang w:val="en-US"/>
        </w:rPr>
        <w:t>Aside from Sentinel</w:t>
      </w:r>
      <w:r w:rsidRPr="00B141AB">
        <w:rPr>
          <w:rFonts w:ascii="Arial Narrow" w:hAnsi="Arial Narrow" w:cs="Helvetica"/>
          <w:lang w:val="en-US"/>
        </w:rPr>
        <w:t xml:space="preserve">, </w:t>
      </w:r>
      <w:proofErr w:type="spellStart"/>
      <w:r w:rsidRPr="00B141AB">
        <w:rPr>
          <w:rFonts w:ascii="Arial Narrow" w:hAnsi="Arial Narrow" w:cs="Helvetica"/>
          <w:lang w:val="en-US"/>
        </w:rPr>
        <w:t>Bellway</w:t>
      </w:r>
      <w:proofErr w:type="spellEnd"/>
      <w:r w:rsidRPr="00B141AB">
        <w:rPr>
          <w:rFonts w:ascii="Arial Narrow" w:hAnsi="Arial Narrow" w:cs="Helvetica"/>
          <w:lang w:val="en-US"/>
        </w:rPr>
        <w:t xml:space="preserve"> and Taylor Wimpey, the </w:t>
      </w:r>
      <w:proofErr w:type="spellStart"/>
      <w:r w:rsidRPr="00B141AB">
        <w:rPr>
          <w:rFonts w:ascii="Arial Narrow" w:hAnsi="Arial Narrow" w:cs="Helvetica"/>
          <w:lang w:val="en-US"/>
        </w:rPr>
        <w:t>MoD's</w:t>
      </w:r>
      <w:proofErr w:type="spellEnd"/>
      <w:r w:rsidRPr="00B141AB">
        <w:rPr>
          <w:rFonts w:ascii="Arial Narrow" w:hAnsi="Arial Narrow" w:cs="Helvetica"/>
          <w:lang w:val="en-US"/>
        </w:rPr>
        <w:t xml:space="preserve"> housing arm - </w:t>
      </w:r>
      <w:proofErr w:type="spellStart"/>
      <w:r w:rsidRPr="00B141AB">
        <w:rPr>
          <w:rFonts w:ascii="Arial Narrow" w:hAnsi="Arial Narrow" w:cs="Helvetica"/>
          <w:lang w:val="en-US"/>
        </w:rPr>
        <w:t>Annington</w:t>
      </w:r>
      <w:proofErr w:type="spellEnd"/>
      <w:r w:rsidRPr="00B141AB">
        <w:rPr>
          <w:rFonts w:ascii="Arial Narrow" w:hAnsi="Arial Narrow" w:cs="Helvetica"/>
          <w:lang w:val="en-US"/>
        </w:rPr>
        <w:t xml:space="preserve"> Homes has bought 52 homes for military housing.</w:t>
      </w: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>
        <w:rPr>
          <w:rFonts w:ascii="Arial Narrow" w:hAnsi="Arial Narrow" w:cs="Helvetica"/>
          <w:lang w:val="en-US"/>
        </w:rPr>
        <w:t>The development is a mixture of privately owned, shared ownership and housing association homes.</w:t>
      </w: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</w:p>
    <w:p w:rsidR="00537D5C" w:rsidRPr="00E0429A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lang w:val="en-US"/>
        </w:rPr>
      </w:pPr>
      <w:r w:rsidRPr="00E0429A">
        <w:rPr>
          <w:rFonts w:ascii="Arial Narrow" w:hAnsi="Arial Narrow" w:cs="Helvetica"/>
          <w:b/>
          <w:bCs/>
          <w:lang w:val="en-US"/>
        </w:rPr>
        <w:t>Features</w:t>
      </w: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 w:rsidRPr="00B141AB">
        <w:rPr>
          <w:rFonts w:ascii="Arial Narrow" w:hAnsi="Arial Narrow" w:cs="Helvetica"/>
          <w:lang w:val="en-US"/>
        </w:rPr>
        <w:t>All homes are built to Code for Sustainable Homes level 3, using a range of eco-technology including solar panels, mechanical ventilation</w:t>
      </w:r>
      <w:r>
        <w:rPr>
          <w:rFonts w:ascii="Arial Narrow" w:hAnsi="Arial Narrow" w:cs="Helvetica"/>
          <w:lang w:val="en-US"/>
        </w:rPr>
        <w:t xml:space="preserve"> </w:t>
      </w:r>
      <w:r w:rsidRPr="00B141AB">
        <w:rPr>
          <w:rFonts w:ascii="Arial Narrow" w:hAnsi="Arial Narrow" w:cs="Helvetica"/>
          <w:lang w:val="en-US"/>
        </w:rPr>
        <w:t xml:space="preserve">heat recovery systems, and air source heat pumps. Two apartment blocks are fitted with photovoltaic </w:t>
      </w:r>
      <w:proofErr w:type="gramStart"/>
      <w:r w:rsidRPr="00B141AB">
        <w:rPr>
          <w:rFonts w:ascii="Arial Narrow" w:hAnsi="Arial Narrow" w:cs="Helvetica"/>
          <w:lang w:val="en-US"/>
        </w:rPr>
        <w:t>panels which</w:t>
      </w:r>
      <w:proofErr w:type="gramEnd"/>
      <w:r w:rsidRPr="00B141AB">
        <w:rPr>
          <w:rFonts w:ascii="Arial Narrow" w:hAnsi="Arial Narrow" w:cs="Helvetica"/>
          <w:lang w:val="en-US"/>
        </w:rPr>
        <w:t xml:space="preserve"> help to power the communal lighting and door entry systems. Sentinel is monitoring energy usage across a sample of homes to inform retrofit </w:t>
      </w:r>
      <w:proofErr w:type="spellStart"/>
      <w:r w:rsidRPr="00B141AB">
        <w:rPr>
          <w:rFonts w:ascii="Arial Narrow" w:hAnsi="Arial Narrow" w:cs="Helvetica"/>
          <w:lang w:val="en-US"/>
        </w:rPr>
        <w:t>programmes</w:t>
      </w:r>
      <w:proofErr w:type="spellEnd"/>
      <w:r w:rsidRPr="00B141AB">
        <w:rPr>
          <w:rFonts w:ascii="Arial Narrow" w:hAnsi="Arial Narrow" w:cs="Helvetica"/>
          <w:lang w:val="en-US"/>
        </w:rPr>
        <w:t xml:space="preserve"> to combat climate change.</w:t>
      </w: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 w:rsidRPr="00B141AB">
        <w:rPr>
          <w:rFonts w:ascii="Arial Narrow" w:hAnsi="Arial Narrow" w:cs="Helvetica"/>
          <w:lang w:val="en-US"/>
        </w:rPr>
        <w:t xml:space="preserve">Eleven of the homes have wheelchair access, and Test Valley Borough Council has found </w:t>
      </w:r>
      <w:r>
        <w:rPr>
          <w:rFonts w:ascii="Arial Narrow" w:hAnsi="Arial Narrow" w:cs="Helvetica"/>
          <w:lang w:val="en-US"/>
        </w:rPr>
        <w:t>residents for these, enabling </w:t>
      </w:r>
      <w:r w:rsidRPr="00B141AB">
        <w:rPr>
          <w:rFonts w:ascii="Arial Narrow" w:hAnsi="Arial Narrow" w:cs="Helvetica"/>
          <w:lang w:val="en-US"/>
        </w:rPr>
        <w:t>to tailor the homes to individual needs during construction, supplemented by Disabled Facilities Grants.</w:t>
      </w: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>
        <w:rPr>
          <w:rFonts w:ascii="Arial Narrow" w:hAnsi="Arial Narrow" w:cs="Helvetica"/>
          <w:lang w:val="en-US"/>
        </w:rPr>
        <w:t xml:space="preserve">The Endeavour school </w:t>
      </w:r>
      <w:r w:rsidRPr="00B141AB">
        <w:rPr>
          <w:rFonts w:ascii="Arial Narrow" w:hAnsi="Arial Narrow" w:cs="Helvetica"/>
          <w:lang w:val="en-US"/>
        </w:rPr>
        <w:t>open</w:t>
      </w:r>
      <w:r>
        <w:rPr>
          <w:rFonts w:ascii="Arial Narrow" w:hAnsi="Arial Narrow" w:cs="Helvetica"/>
          <w:lang w:val="en-US"/>
        </w:rPr>
        <w:t xml:space="preserve">ed in 2010 and has now over 322 children. </w:t>
      </w: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>
        <w:rPr>
          <w:rFonts w:ascii="Arial Narrow" w:hAnsi="Arial Narrow" w:cs="Helvetica"/>
          <w:lang w:val="en-US"/>
        </w:rPr>
        <w:t>A Community Officer was</w:t>
      </w:r>
      <w:r w:rsidRPr="00B141AB">
        <w:rPr>
          <w:rFonts w:ascii="Arial Narrow" w:hAnsi="Arial Narrow" w:cs="Helvetica"/>
          <w:lang w:val="en-US"/>
        </w:rPr>
        <w:t xml:space="preserve"> appointed to help foster a sense of community.</w:t>
      </w:r>
      <w:r>
        <w:rPr>
          <w:rFonts w:ascii="Arial Narrow" w:hAnsi="Arial Narrow" w:cs="Helvetica"/>
          <w:lang w:val="en-US"/>
        </w:rPr>
        <w:t xml:space="preserve"> Her post has now ended. </w:t>
      </w: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>
        <w:rPr>
          <w:rFonts w:ascii="Arial Narrow" w:hAnsi="Arial Narrow" w:cs="Helvetica"/>
          <w:lang w:val="en-US"/>
        </w:rPr>
        <w:t>The Community Centre is now run by APCA</w:t>
      </w:r>
      <w:proofErr w:type="gramStart"/>
      <w:r>
        <w:rPr>
          <w:rFonts w:ascii="Arial Narrow" w:hAnsi="Arial Narrow" w:cs="Helvetica"/>
          <w:lang w:val="en-US"/>
        </w:rPr>
        <w:t>,(</w:t>
      </w:r>
      <w:proofErr w:type="gramEnd"/>
      <w:r>
        <w:rPr>
          <w:rFonts w:ascii="Arial Narrow" w:hAnsi="Arial Narrow" w:cs="Helvetica"/>
          <w:lang w:val="en-US"/>
        </w:rPr>
        <w:t>Augusta Park Community Association)</w:t>
      </w: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>
        <w:rPr>
          <w:rFonts w:ascii="Arial Narrow" w:hAnsi="Arial Narrow" w:cs="Helvetica"/>
          <w:lang w:val="en-US"/>
        </w:rPr>
        <w:t>A new community Centre was opened in July 2012, including a nursery school welcoming 110 young children.</w:t>
      </w:r>
    </w:p>
    <w:p w:rsidR="00537D5C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</w:p>
    <w:p w:rsidR="00537D5C" w:rsidRPr="00B141AB" w:rsidRDefault="00537D5C" w:rsidP="00537D5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lang w:val="en-US"/>
        </w:rPr>
      </w:pPr>
      <w:r>
        <w:rPr>
          <w:rFonts w:ascii="Arial Narrow" w:hAnsi="Arial Narrow" w:cs="Helvetica"/>
          <w:lang w:val="en-US"/>
        </w:rPr>
        <w:t xml:space="preserve"> A Sentinel Neighborhood Coordinator was </w:t>
      </w:r>
      <w:r w:rsidRPr="00B141AB">
        <w:rPr>
          <w:rFonts w:ascii="Arial Narrow" w:hAnsi="Arial Narrow" w:cs="Helvetica"/>
          <w:lang w:val="en-US"/>
        </w:rPr>
        <w:t>based on site for three days a week</w:t>
      </w:r>
      <w:proofErr w:type="gramStart"/>
      <w:r w:rsidRPr="00B141AB">
        <w:rPr>
          <w:rFonts w:ascii="Arial Narrow" w:hAnsi="Arial Narrow" w:cs="Helvetica"/>
          <w:lang w:val="en-US"/>
        </w:rPr>
        <w:t>.</w:t>
      </w:r>
      <w:r>
        <w:rPr>
          <w:rFonts w:ascii="Arial Narrow" w:hAnsi="Arial Narrow" w:cs="Helvetica"/>
          <w:lang w:val="en-US"/>
        </w:rPr>
        <w:t>(</w:t>
      </w:r>
      <w:proofErr w:type="gramEnd"/>
      <w:r>
        <w:rPr>
          <w:rFonts w:ascii="Arial Narrow" w:hAnsi="Arial Narrow" w:cs="Helvetica"/>
          <w:lang w:val="en-US"/>
        </w:rPr>
        <w:t>unsure if still in post now)</w:t>
      </w:r>
    </w:p>
    <w:p w:rsidR="00537D5C" w:rsidRDefault="00537D5C" w:rsidP="00537D5C">
      <w:pPr>
        <w:pStyle w:val="ListParagraph"/>
        <w:jc w:val="both"/>
        <w:rPr>
          <w:rFonts w:ascii="Arial Narrow" w:hAnsi="Arial Narrow" w:cs="Arial Hebrew"/>
        </w:rPr>
      </w:pPr>
    </w:p>
    <w:p w:rsidR="00537D5C" w:rsidRPr="00282173" w:rsidRDefault="00537D5C" w:rsidP="00537D5C">
      <w:pPr>
        <w:widowControl w:val="0"/>
        <w:autoSpaceDE w:val="0"/>
        <w:autoSpaceDN w:val="0"/>
        <w:adjustRightInd w:val="0"/>
        <w:rPr>
          <w:rFonts w:ascii="Arial Narrow" w:hAnsi="Arial Narrow" w:cs="Helvetica"/>
          <w:bCs/>
          <w:sz w:val="20"/>
          <w:szCs w:val="20"/>
          <w:lang w:val="en-US"/>
        </w:rPr>
      </w:pPr>
      <w:r>
        <w:rPr>
          <w:rFonts w:ascii="Arial Narrow" w:hAnsi="Arial Narrow" w:cs="Helvetica"/>
          <w:bCs/>
          <w:sz w:val="20"/>
          <w:szCs w:val="20"/>
          <w:lang w:val="en-US"/>
        </w:rPr>
        <w:t xml:space="preserve">Information extracted </w:t>
      </w:r>
      <w:proofErr w:type="gramStart"/>
      <w:r>
        <w:rPr>
          <w:rFonts w:ascii="Arial Narrow" w:hAnsi="Arial Narrow" w:cs="Helvetica"/>
          <w:bCs/>
          <w:sz w:val="20"/>
          <w:szCs w:val="20"/>
          <w:lang w:val="en-US"/>
        </w:rPr>
        <w:t>from</w:t>
      </w:r>
      <w:r w:rsidRPr="00282173">
        <w:rPr>
          <w:rFonts w:ascii="Arial Narrow" w:hAnsi="Arial Narrow" w:cs="Helvetica"/>
          <w:bCs/>
          <w:sz w:val="20"/>
          <w:szCs w:val="20"/>
          <w:lang w:val="en-US"/>
        </w:rPr>
        <w:t xml:space="preserve">  </w:t>
      </w:r>
      <w:proofErr w:type="gramEnd"/>
      <w:hyperlink r:id="rId5" w:history="1">
        <w:r w:rsidRPr="00282173">
          <w:rPr>
            <w:rStyle w:val="Hyperlink"/>
            <w:rFonts w:ascii="Arial Narrow" w:hAnsi="Arial Narrow" w:cs="Helvetica"/>
            <w:bCs/>
            <w:sz w:val="20"/>
            <w:szCs w:val="20"/>
            <w:lang w:val="en-US"/>
          </w:rPr>
          <w:t>https://www.sentinelha.org.uk/our-new-homes/development-archive/augusta-park-east-anton-andover</w:t>
        </w:r>
      </w:hyperlink>
    </w:p>
    <w:p w:rsidR="004737AD" w:rsidRDefault="004737AD"/>
    <w:sectPr w:rsidR="004737AD" w:rsidSect="004737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C"/>
    <w:rsid w:val="004737AD"/>
    <w:rsid w:val="005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3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entinelha.org.uk/our-new-homes/development-archive/augusta-park-east-anton-andov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2257</Characters>
  <Application>Microsoft Macintosh Word</Application>
  <DocSecurity>0</DocSecurity>
  <Lines>18</Lines>
  <Paragraphs>5</Paragraphs>
  <ScaleCrop>false</ScaleCrop>
  <Company>INSTALLATION ART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Rushby</dc:creator>
  <cp:keywords/>
  <dc:description/>
  <cp:lastModifiedBy>Laurence Rushby</cp:lastModifiedBy>
  <cp:revision>1</cp:revision>
  <dcterms:created xsi:type="dcterms:W3CDTF">2015-07-29T15:22:00Z</dcterms:created>
  <dcterms:modified xsi:type="dcterms:W3CDTF">2015-07-29T15:25:00Z</dcterms:modified>
</cp:coreProperties>
</file>